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074" w:rsidRPr="005058B2" w:rsidRDefault="009C6B9D">
      <w:pPr>
        <w:pStyle w:val="normal"/>
        <w:spacing w:line="360" w:lineRule="auto"/>
        <w:ind w:left="1361" w:hanging="1360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>Тренінг "</w:t>
      </w:r>
      <w:r w:rsidR="000B34D5">
        <w:rPr>
          <w:b/>
          <w:szCs w:val="24"/>
          <w:lang w:val="uk-UA"/>
        </w:rPr>
        <w:t>Мандруй по мережі Інтернет безпечно</w:t>
      </w:r>
      <w:r w:rsidRPr="005058B2">
        <w:rPr>
          <w:b/>
          <w:szCs w:val="24"/>
          <w:lang w:val="uk-UA"/>
        </w:rPr>
        <w:t>"</w:t>
      </w:r>
    </w:p>
    <w:p w:rsidR="00877074" w:rsidRPr="005058B2" w:rsidRDefault="009C6B9D">
      <w:pPr>
        <w:pStyle w:val="normal"/>
        <w:spacing w:line="360" w:lineRule="auto"/>
        <w:ind w:left="1361" w:hanging="1360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 xml:space="preserve">Клас: </w:t>
      </w:r>
      <w:r w:rsidR="000B34D5">
        <w:rPr>
          <w:b/>
          <w:szCs w:val="24"/>
          <w:lang w:val="uk-UA"/>
        </w:rPr>
        <w:t>5</w:t>
      </w:r>
      <w:r w:rsidR="007243EE" w:rsidRPr="005058B2">
        <w:rPr>
          <w:b/>
          <w:szCs w:val="24"/>
          <w:lang w:val="uk-UA"/>
        </w:rPr>
        <w:t xml:space="preserve"> клас</w:t>
      </w:r>
    </w:p>
    <w:p w:rsidR="00877074" w:rsidRPr="005058B2" w:rsidRDefault="009C6B9D" w:rsidP="00FB7B52">
      <w:pPr>
        <w:pStyle w:val="normal"/>
        <w:ind w:left="1361" w:hanging="1361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>Мета заходу:</w:t>
      </w:r>
      <w:r w:rsidRPr="005058B2">
        <w:rPr>
          <w:szCs w:val="24"/>
          <w:lang w:val="uk-UA"/>
        </w:rPr>
        <w:t xml:space="preserve"> розширити уявлення учнів про мережу Інтернет; сформувати уявлення про небезпеку, яка може бути в Інтернеті; виховувати вміння безпечно користуватися мережею Інтернет</w:t>
      </w:r>
      <w:r w:rsidR="000B34D5">
        <w:rPr>
          <w:szCs w:val="24"/>
          <w:lang w:val="uk-UA"/>
        </w:rPr>
        <w:t>, сприяти безпечному спілкуванню в мережі Інтернет</w:t>
      </w:r>
      <w:r w:rsidRPr="005058B2">
        <w:rPr>
          <w:szCs w:val="24"/>
          <w:lang w:val="uk-UA"/>
        </w:rPr>
        <w:t>.</w:t>
      </w:r>
    </w:p>
    <w:p w:rsidR="00877074" w:rsidRPr="005058B2" w:rsidRDefault="009C6B9D" w:rsidP="00FB7B52">
      <w:pPr>
        <w:pStyle w:val="normal"/>
        <w:ind w:left="1361" w:hanging="1361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>Форма:</w:t>
      </w:r>
      <w:r w:rsidRPr="005058B2">
        <w:rPr>
          <w:szCs w:val="24"/>
          <w:lang w:val="uk-UA"/>
        </w:rPr>
        <w:t xml:space="preserve"> тренінг.</w:t>
      </w:r>
    </w:p>
    <w:p w:rsidR="00877074" w:rsidRPr="000B34D5" w:rsidRDefault="009C6B9D" w:rsidP="00FB7B52">
      <w:pPr>
        <w:pStyle w:val="normal"/>
        <w:ind w:left="1361" w:hanging="1361"/>
        <w:jc w:val="both"/>
        <w:rPr>
          <w:color w:val="FF0000"/>
          <w:szCs w:val="24"/>
          <w:lang w:val="uk-UA"/>
        </w:rPr>
      </w:pPr>
      <w:r w:rsidRPr="005058B2">
        <w:rPr>
          <w:b/>
          <w:szCs w:val="24"/>
          <w:lang w:val="uk-UA"/>
        </w:rPr>
        <w:t>Обладнання:</w:t>
      </w:r>
      <w:r w:rsidRPr="005058B2">
        <w:rPr>
          <w:szCs w:val="24"/>
          <w:lang w:val="uk-UA"/>
        </w:rPr>
        <w:t xml:space="preserve"> </w:t>
      </w:r>
      <w:r w:rsidRPr="006549F8">
        <w:rPr>
          <w:color w:val="0D0D0D" w:themeColor="text1" w:themeTint="F2"/>
          <w:szCs w:val="24"/>
          <w:lang w:val="uk-UA"/>
        </w:rPr>
        <w:t>заготовка «</w:t>
      </w:r>
      <w:r w:rsidR="006549F8" w:rsidRPr="006549F8">
        <w:rPr>
          <w:color w:val="0D0D0D" w:themeColor="text1" w:themeTint="F2"/>
          <w:szCs w:val="24"/>
          <w:lang w:val="uk-UA"/>
        </w:rPr>
        <w:t>Рибка</w:t>
      </w:r>
      <w:r w:rsidRPr="006549F8">
        <w:rPr>
          <w:color w:val="0D0D0D" w:themeColor="text1" w:themeTint="F2"/>
          <w:szCs w:val="24"/>
          <w:lang w:val="uk-UA"/>
        </w:rPr>
        <w:t xml:space="preserve">», </w:t>
      </w:r>
      <w:r w:rsidR="006549F8" w:rsidRPr="006549F8">
        <w:rPr>
          <w:color w:val="0D0D0D" w:themeColor="text1" w:themeTint="F2"/>
          <w:szCs w:val="24"/>
          <w:lang w:val="uk-UA"/>
        </w:rPr>
        <w:t>хмарки, малюнки для колажу, правила безпеки, малюнок «Корова»</w:t>
      </w:r>
    </w:p>
    <w:p w:rsidR="00877074" w:rsidRPr="005058B2" w:rsidRDefault="00877074">
      <w:pPr>
        <w:pStyle w:val="normal"/>
        <w:spacing w:line="360" w:lineRule="auto"/>
        <w:ind w:left="1361" w:hanging="1360"/>
        <w:jc w:val="both"/>
        <w:rPr>
          <w:szCs w:val="24"/>
          <w:lang w:val="uk-UA"/>
        </w:rPr>
      </w:pPr>
    </w:p>
    <w:p w:rsidR="00877074" w:rsidRPr="005058B2" w:rsidRDefault="009C6B9D">
      <w:pPr>
        <w:pStyle w:val="normal"/>
        <w:spacing w:line="360" w:lineRule="auto"/>
        <w:ind w:left="1361" w:hanging="1360"/>
        <w:jc w:val="center"/>
        <w:rPr>
          <w:b/>
          <w:szCs w:val="24"/>
          <w:lang w:val="uk-UA"/>
        </w:rPr>
      </w:pPr>
      <w:r w:rsidRPr="005058B2">
        <w:rPr>
          <w:b/>
          <w:szCs w:val="24"/>
          <w:lang w:val="uk-UA"/>
        </w:rPr>
        <w:t>Хід заходу.</w:t>
      </w:r>
    </w:p>
    <w:p w:rsidR="000B34D5" w:rsidRPr="000B34D5" w:rsidRDefault="009C6B9D" w:rsidP="00FB7B52">
      <w:pPr>
        <w:pStyle w:val="normal"/>
        <w:spacing w:after="120"/>
        <w:jc w:val="both"/>
        <w:rPr>
          <w:lang w:val="uk-UA"/>
        </w:rPr>
      </w:pPr>
      <w:r w:rsidRPr="005058B2">
        <w:rPr>
          <w:b/>
          <w:szCs w:val="24"/>
          <w:lang w:val="uk-UA"/>
        </w:rPr>
        <w:t>Вчитель:</w:t>
      </w:r>
      <w:r w:rsidRPr="005058B2">
        <w:rPr>
          <w:szCs w:val="24"/>
          <w:lang w:val="uk-UA"/>
        </w:rPr>
        <w:t xml:space="preserve"> </w:t>
      </w:r>
      <w:r w:rsidR="000B34D5" w:rsidRPr="000B34D5">
        <w:rPr>
          <w:lang w:val="uk-UA"/>
        </w:rPr>
        <w:t>У сучасному суспільстві подорожі в просторі Інтернету стали невід’ємною частиною життя людини. Інтернет допомагає нам в навчанні, в спілкуванні з однолітками. За допомогою Інтернету ми можемо творити та співпрацювати. При цьому подорожі в Інтернеті можуть приховувати в собі багато небезпек. Кожен з вас здогадується, які небезпеки та ризики містить Інтернет.</w:t>
      </w:r>
      <w:r w:rsidR="000B34D5">
        <w:t xml:space="preserve"> </w:t>
      </w:r>
      <w:r w:rsidR="000B34D5">
        <w:rPr>
          <w:lang w:val="uk-UA"/>
        </w:rPr>
        <w:t>Отже, сьогодні ми знову вирушаємо в подорож по цікавим стежкам мережі Інтернет, щоб знову пригадати правила безпечної поведінки в мережі Інтернет.</w:t>
      </w:r>
    </w:p>
    <w:p w:rsidR="00877074" w:rsidRPr="005058B2" w:rsidRDefault="009C6B9D" w:rsidP="00FB7B52">
      <w:pPr>
        <w:pStyle w:val="normal"/>
        <w:spacing w:after="120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Але перш ніж вирушити в подорож, давайте розробимо правила, які необхідно дотримуватися під час подорожі.</w:t>
      </w:r>
    </w:p>
    <w:p w:rsidR="00877074" w:rsidRPr="005058B2" w:rsidRDefault="009C6B9D">
      <w:pPr>
        <w:pStyle w:val="normal"/>
        <w:spacing w:after="120" w:line="360" w:lineRule="auto"/>
        <w:jc w:val="both"/>
        <w:rPr>
          <w:szCs w:val="24"/>
          <w:lang w:val="uk-UA"/>
        </w:rPr>
      </w:pPr>
      <w:r w:rsidRPr="005058B2">
        <w:rPr>
          <w:b/>
          <w:i/>
          <w:szCs w:val="24"/>
          <w:lang w:val="uk-UA"/>
        </w:rPr>
        <w:t>Правила гри</w:t>
      </w:r>
      <w:r w:rsidR="007243EE" w:rsidRPr="005058B2">
        <w:rPr>
          <w:b/>
          <w:i/>
          <w:szCs w:val="24"/>
          <w:lang w:val="uk-UA"/>
        </w:rPr>
        <w:t xml:space="preserve"> (у вигляді </w:t>
      </w:r>
      <w:proofErr w:type="spellStart"/>
      <w:r w:rsidR="007243EE" w:rsidRPr="005058B2">
        <w:rPr>
          <w:b/>
          <w:i/>
          <w:szCs w:val="24"/>
          <w:lang w:val="uk-UA"/>
        </w:rPr>
        <w:t>смайліків</w:t>
      </w:r>
      <w:proofErr w:type="spellEnd"/>
      <w:r w:rsidR="007243EE" w:rsidRPr="005058B2">
        <w:rPr>
          <w:b/>
          <w:i/>
          <w:szCs w:val="24"/>
          <w:lang w:val="uk-UA"/>
        </w:rPr>
        <w:t>, вивісити на дошку)</w:t>
      </w:r>
      <w:r w:rsidRPr="005058B2">
        <w:rPr>
          <w:b/>
          <w:i/>
          <w:szCs w:val="24"/>
          <w:lang w:val="uk-UA"/>
        </w:rPr>
        <w:t>:</w:t>
      </w:r>
    </w:p>
    <w:p w:rsidR="00877074" w:rsidRPr="005058B2" w:rsidRDefault="009C6B9D" w:rsidP="00DA0AE0">
      <w:pPr>
        <w:pStyle w:val="normal"/>
        <w:numPr>
          <w:ilvl w:val="0"/>
          <w:numId w:val="1"/>
        </w:numPr>
        <w:ind w:hanging="357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Не викрикувати</w:t>
      </w:r>
    </w:p>
    <w:p w:rsidR="00877074" w:rsidRPr="005058B2" w:rsidRDefault="009C6B9D" w:rsidP="00DA0AE0">
      <w:pPr>
        <w:pStyle w:val="normal"/>
        <w:numPr>
          <w:ilvl w:val="0"/>
          <w:numId w:val="1"/>
        </w:numPr>
        <w:ind w:hanging="357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Поважати одне одного</w:t>
      </w:r>
    </w:p>
    <w:p w:rsidR="00877074" w:rsidRPr="005058B2" w:rsidRDefault="009C6B9D" w:rsidP="00DA0AE0">
      <w:pPr>
        <w:pStyle w:val="normal"/>
        <w:numPr>
          <w:ilvl w:val="0"/>
          <w:numId w:val="1"/>
        </w:numPr>
        <w:ind w:hanging="357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Правило руки</w:t>
      </w:r>
    </w:p>
    <w:p w:rsidR="00877074" w:rsidRPr="005058B2" w:rsidRDefault="009C6B9D" w:rsidP="00DA0AE0">
      <w:pPr>
        <w:pStyle w:val="normal"/>
        <w:numPr>
          <w:ilvl w:val="0"/>
          <w:numId w:val="1"/>
        </w:numPr>
        <w:ind w:hanging="357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Уважно слухати</w:t>
      </w:r>
    </w:p>
    <w:p w:rsidR="00877074" w:rsidRPr="005058B2" w:rsidRDefault="007243EE" w:rsidP="00DA0AE0">
      <w:pPr>
        <w:pStyle w:val="normal"/>
        <w:numPr>
          <w:ilvl w:val="0"/>
          <w:numId w:val="1"/>
        </w:numPr>
        <w:ind w:hanging="357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>Посміхайся</w:t>
      </w:r>
    </w:p>
    <w:p w:rsidR="00877074" w:rsidRPr="005058B2" w:rsidRDefault="009C6B9D">
      <w:pPr>
        <w:pStyle w:val="normal"/>
        <w:spacing w:after="120" w:line="360" w:lineRule="auto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 xml:space="preserve">Ну що ж, я думаю ми можемо вирушати в подорож. Так? </w:t>
      </w:r>
    </w:p>
    <w:p w:rsidR="007243EE" w:rsidRPr="00FB7B52" w:rsidRDefault="009C6B9D" w:rsidP="00FB7B52">
      <w:pPr>
        <w:pStyle w:val="normal"/>
        <w:spacing w:after="120"/>
        <w:jc w:val="both"/>
        <w:rPr>
          <w:rFonts w:ascii="Arial" w:hAnsi="Arial" w:cs="Arial"/>
          <w:szCs w:val="24"/>
          <w:lang w:val="uk-UA"/>
        </w:rPr>
      </w:pPr>
      <w:r w:rsidRPr="005058B2">
        <w:rPr>
          <w:b/>
          <w:szCs w:val="24"/>
          <w:lang w:val="uk-UA"/>
        </w:rPr>
        <w:t>Вчитель:</w:t>
      </w:r>
      <w:r w:rsidRPr="005058B2">
        <w:rPr>
          <w:szCs w:val="24"/>
          <w:lang w:val="uk-UA"/>
        </w:rPr>
        <w:t xml:space="preserve"> Мережа Інтернет – це інформаційний простір, який об‘єднує мільйони комп‘ютерів, розташованих по всьому світу. </w:t>
      </w:r>
      <w:r w:rsidR="007243EE" w:rsidRPr="005058B2">
        <w:rPr>
          <w:szCs w:val="24"/>
          <w:lang w:val="uk-UA"/>
        </w:rPr>
        <w:t>Інтернет дає величезні можливості: спілкування, бібліотеки, музика, кіно.</w:t>
      </w:r>
      <w:r w:rsidR="00FB7B52">
        <w:rPr>
          <w:rFonts w:ascii="Arial" w:hAnsi="Arial" w:cs="Arial"/>
          <w:szCs w:val="24"/>
          <w:lang w:val="uk-UA"/>
        </w:rPr>
        <w:t xml:space="preserve"> </w:t>
      </w:r>
      <w:r w:rsidR="007243EE" w:rsidRPr="005058B2">
        <w:rPr>
          <w:szCs w:val="24"/>
          <w:lang w:val="uk-UA"/>
        </w:rPr>
        <w:t>Ви теж є активними користувачами мережі Інтернет</w:t>
      </w:r>
      <w:r w:rsidR="00FB7B52">
        <w:rPr>
          <w:szCs w:val="24"/>
          <w:lang w:val="uk-UA"/>
        </w:rPr>
        <w:t>, а особливо активними користувачами соціальних мереж</w:t>
      </w:r>
      <w:r w:rsidR="007243EE" w:rsidRPr="005058B2">
        <w:rPr>
          <w:szCs w:val="24"/>
          <w:lang w:val="uk-UA"/>
        </w:rPr>
        <w:t xml:space="preserve">. </w:t>
      </w:r>
      <w:r w:rsidR="00FB7B52">
        <w:rPr>
          <w:szCs w:val="24"/>
          <w:lang w:val="uk-UA"/>
        </w:rPr>
        <w:t>Давайте визначимо, яким є їх позитивний і негативний вплив.</w:t>
      </w:r>
      <w:r w:rsidR="007243EE" w:rsidRPr="005058B2">
        <w:rPr>
          <w:szCs w:val="24"/>
          <w:lang w:val="uk-UA"/>
        </w:rPr>
        <w:t xml:space="preserve"> </w:t>
      </w:r>
    </w:p>
    <w:p w:rsidR="00E3187C" w:rsidRPr="005058B2" w:rsidRDefault="00E3187C" w:rsidP="00E3187C">
      <w:pPr>
        <w:pStyle w:val="normal"/>
        <w:spacing w:after="120"/>
        <w:jc w:val="both"/>
        <w:rPr>
          <w:szCs w:val="24"/>
          <w:lang w:val="uk-UA"/>
        </w:rPr>
      </w:pPr>
      <w:r>
        <w:rPr>
          <w:b/>
          <w:color w:val="0070C0"/>
          <w:szCs w:val="24"/>
          <w:lang w:val="uk-UA"/>
        </w:rPr>
        <w:t>Вправа</w:t>
      </w:r>
      <w:r w:rsidRPr="005058B2">
        <w:rPr>
          <w:b/>
          <w:color w:val="0070C0"/>
          <w:szCs w:val="24"/>
          <w:lang w:val="uk-UA"/>
        </w:rPr>
        <w:t xml:space="preserve"> </w:t>
      </w:r>
      <w:r>
        <w:rPr>
          <w:b/>
          <w:color w:val="0070C0"/>
          <w:szCs w:val="24"/>
          <w:lang w:val="uk-UA"/>
        </w:rPr>
        <w:t>1</w:t>
      </w:r>
      <w:r w:rsidRPr="005058B2">
        <w:rPr>
          <w:b/>
          <w:color w:val="0070C0"/>
          <w:szCs w:val="24"/>
          <w:lang w:val="uk-UA"/>
        </w:rPr>
        <w:t xml:space="preserve">. </w:t>
      </w:r>
      <w:r>
        <w:rPr>
          <w:b/>
          <w:color w:val="0070C0"/>
          <w:szCs w:val="24"/>
          <w:lang w:val="uk-UA"/>
        </w:rPr>
        <w:t>Плюси та мінуси Інтернету</w:t>
      </w:r>
      <w:r w:rsidRPr="005058B2">
        <w:rPr>
          <w:b/>
          <w:color w:val="0070C0"/>
          <w:szCs w:val="24"/>
          <w:lang w:val="uk-UA"/>
        </w:rPr>
        <w:t>.</w:t>
      </w:r>
    </w:p>
    <w:p w:rsidR="00E3187C" w:rsidRPr="005058B2" w:rsidRDefault="00E3187C" w:rsidP="00E3187C">
      <w:pPr>
        <w:pStyle w:val="normal"/>
        <w:spacing w:after="120"/>
        <w:jc w:val="both"/>
        <w:rPr>
          <w:szCs w:val="24"/>
          <w:lang w:val="uk-UA"/>
        </w:rPr>
      </w:pPr>
      <w:r w:rsidRPr="005058B2">
        <w:rPr>
          <w:szCs w:val="24"/>
          <w:lang w:val="uk-UA"/>
        </w:rPr>
        <w:t xml:space="preserve">Діти </w:t>
      </w:r>
      <w:r>
        <w:rPr>
          <w:szCs w:val="24"/>
          <w:lang w:val="uk-UA"/>
        </w:rPr>
        <w:t xml:space="preserve">працюють в групах «Плюси» та «Мінуси». На червоних хмарках </w:t>
      </w:r>
      <w:r w:rsidRPr="005058B2">
        <w:rPr>
          <w:szCs w:val="24"/>
          <w:lang w:val="uk-UA"/>
        </w:rPr>
        <w:t xml:space="preserve">пишуть </w:t>
      </w:r>
      <w:r>
        <w:rPr>
          <w:szCs w:val="24"/>
          <w:lang w:val="uk-UA"/>
        </w:rPr>
        <w:t>негативний вплив Інтернету</w:t>
      </w:r>
      <w:r w:rsidRPr="005058B2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на зелених хмарках – позитивний вплив</w:t>
      </w:r>
      <w:r w:rsidRPr="005058B2">
        <w:rPr>
          <w:szCs w:val="24"/>
          <w:lang w:val="uk-UA"/>
        </w:rPr>
        <w:t xml:space="preserve">. </w:t>
      </w:r>
    </w:p>
    <w:p w:rsidR="00E3187C" w:rsidRPr="005058B2" w:rsidRDefault="00E3187C" w:rsidP="00E3187C">
      <w:pPr>
        <w:pStyle w:val="normal"/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Кожна група презентує своє завдання. </w:t>
      </w:r>
      <w:proofErr w:type="spellStart"/>
      <w:r w:rsidRPr="005058B2">
        <w:rPr>
          <w:szCs w:val="24"/>
          <w:lang w:val="uk-UA"/>
        </w:rPr>
        <w:t>Стікери</w:t>
      </w:r>
      <w:proofErr w:type="spellEnd"/>
      <w:r w:rsidRPr="005058B2">
        <w:rPr>
          <w:szCs w:val="24"/>
          <w:lang w:val="uk-UA"/>
        </w:rPr>
        <w:t xml:space="preserve"> кріпляться на плакат з павутинням.</w:t>
      </w:r>
      <w:r>
        <w:rPr>
          <w:szCs w:val="24"/>
          <w:lang w:val="uk-UA"/>
        </w:rPr>
        <w:t xml:space="preserve"> </w:t>
      </w:r>
    </w:p>
    <w:p w:rsidR="00E3187C" w:rsidRDefault="00E3187C" w:rsidP="00E3187C">
      <w:pPr>
        <w:pStyle w:val="normal"/>
        <w:spacing w:after="120"/>
        <w:jc w:val="both"/>
        <w:rPr>
          <w:szCs w:val="24"/>
          <w:lang w:val="uk-UA"/>
        </w:rPr>
      </w:pPr>
      <w:r w:rsidRPr="005058B2">
        <w:rPr>
          <w:b/>
          <w:i/>
          <w:szCs w:val="24"/>
          <w:u w:val="single"/>
          <w:lang w:val="uk-UA"/>
        </w:rPr>
        <w:t>Висновок:</w:t>
      </w:r>
      <w:r w:rsidRPr="005058B2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Інтернет – цікавий і корисний засіб навчання, відпочинку і спілкування з друзями. </w:t>
      </w:r>
      <w:r w:rsidRPr="005058B2">
        <w:rPr>
          <w:szCs w:val="24"/>
          <w:lang w:val="uk-UA"/>
        </w:rPr>
        <w:t xml:space="preserve">Але, разом з тим, </w:t>
      </w:r>
      <w:r>
        <w:rPr>
          <w:szCs w:val="24"/>
          <w:lang w:val="uk-UA"/>
        </w:rPr>
        <w:t xml:space="preserve">комп’ютерна мережа </w:t>
      </w:r>
      <w:r w:rsidRPr="005058B2">
        <w:rPr>
          <w:szCs w:val="24"/>
          <w:lang w:val="uk-UA"/>
        </w:rPr>
        <w:t>містить віртуальні загрози, які можуть мати негативні наслідки в реальному житті.</w:t>
      </w:r>
      <w:r>
        <w:rPr>
          <w:szCs w:val="24"/>
          <w:lang w:val="uk-UA"/>
        </w:rPr>
        <w:t xml:space="preserve"> </w:t>
      </w:r>
    </w:p>
    <w:p w:rsidR="00E3187C" w:rsidRDefault="00E3187C" w:rsidP="00E3187C">
      <w:pPr>
        <w:pStyle w:val="normal"/>
        <w:spacing w:after="120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>Вчитель</w:t>
      </w:r>
      <w:r w:rsidRPr="005058B2">
        <w:rPr>
          <w:szCs w:val="24"/>
          <w:lang w:val="uk-UA"/>
        </w:rPr>
        <w:t xml:space="preserve">: </w:t>
      </w:r>
      <w:r>
        <w:rPr>
          <w:szCs w:val="24"/>
          <w:lang w:val="uk-UA"/>
        </w:rPr>
        <w:t>Сьогодні я Вам пропоную дізнатися про нові небезпеки в мережі Інтернет. Що на нас може чекати в соціальній мережі.</w:t>
      </w:r>
    </w:p>
    <w:p w:rsidR="009355F1" w:rsidRDefault="009355F1" w:rsidP="00CC7867">
      <w:pPr>
        <w:pStyle w:val="normal"/>
        <w:spacing w:after="120"/>
        <w:jc w:val="both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 xml:space="preserve">Вправа </w:t>
      </w:r>
      <w:r w:rsidR="00E3187C">
        <w:rPr>
          <w:b/>
          <w:color w:val="0070C0"/>
          <w:szCs w:val="24"/>
          <w:lang w:val="uk-UA"/>
        </w:rPr>
        <w:t>2</w:t>
      </w:r>
      <w:r w:rsidR="00C44E19">
        <w:rPr>
          <w:b/>
          <w:color w:val="0070C0"/>
          <w:szCs w:val="24"/>
          <w:lang w:val="uk-UA"/>
        </w:rPr>
        <w:t xml:space="preserve">. </w:t>
      </w:r>
      <w:r>
        <w:rPr>
          <w:b/>
          <w:color w:val="0070C0"/>
          <w:szCs w:val="24"/>
          <w:lang w:val="uk-UA"/>
        </w:rPr>
        <w:t>«Розкажи про себе»</w:t>
      </w:r>
    </w:p>
    <w:p w:rsidR="009355F1" w:rsidRDefault="009355F1" w:rsidP="00CC7867">
      <w:pPr>
        <w:pStyle w:val="normal"/>
        <w:spacing w:after="120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Діти на аркушах пишуть своє </w:t>
      </w:r>
      <w:proofErr w:type="spellStart"/>
      <w:r>
        <w:rPr>
          <w:color w:val="auto"/>
          <w:szCs w:val="24"/>
          <w:lang w:val="uk-UA"/>
        </w:rPr>
        <w:t>імя</w:t>
      </w:r>
      <w:proofErr w:type="spellEnd"/>
      <w:r>
        <w:rPr>
          <w:color w:val="auto"/>
          <w:szCs w:val="24"/>
          <w:lang w:val="uk-UA"/>
        </w:rPr>
        <w:t xml:space="preserve"> і на кожну літеру придумують характеристику. Потім презентують  свою роботу. </w:t>
      </w:r>
    </w:p>
    <w:p w:rsidR="009355F1" w:rsidRDefault="009355F1" w:rsidP="00CC7867">
      <w:pPr>
        <w:pStyle w:val="normal"/>
        <w:spacing w:after="120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Спілкуючись в Інтернеті, ви отримуєте інформацію про свого співрозмовника з його слів і маєте її довіряти. Чи завжди вона правдива?</w:t>
      </w:r>
    </w:p>
    <w:p w:rsidR="009355F1" w:rsidRPr="00C44E19" w:rsidRDefault="009355F1" w:rsidP="00CC7867">
      <w:pPr>
        <w:pStyle w:val="normal"/>
        <w:spacing w:after="120"/>
        <w:jc w:val="both"/>
        <w:rPr>
          <w:b/>
          <w:color w:val="0070C0"/>
          <w:szCs w:val="24"/>
          <w:lang w:val="uk-UA"/>
        </w:rPr>
      </w:pPr>
      <w:r w:rsidRPr="00C44E19">
        <w:rPr>
          <w:b/>
          <w:color w:val="0070C0"/>
          <w:szCs w:val="24"/>
          <w:lang w:val="uk-UA"/>
        </w:rPr>
        <w:t xml:space="preserve">Вправа </w:t>
      </w:r>
      <w:r w:rsidR="00E3187C">
        <w:rPr>
          <w:b/>
          <w:color w:val="0070C0"/>
          <w:szCs w:val="24"/>
          <w:lang w:val="uk-UA"/>
        </w:rPr>
        <w:t>3</w:t>
      </w:r>
      <w:r w:rsidR="00C44E19">
        <w:rPr>
          <w:b/>
          <w:color w:val="0070C0"/>
          <w:szCs w:val="24"/>
          <w:lang w:val="uk-UA"/>
        </w:rPr>
        <w:t xml:space="preserve">. </w:t>
      </w:r>
      <w:r w:rsidRPr="00C44E19">
        <w:rPr>
          <w:b/>
          <w:color w:val="0070C0"/>
          <w:szCs w:val="24"/>
          <w:lang w:val="uk-UA"/>
        </w:rPr>
        <w:t>«Впізнай, хто це?»</w:t>
      </w:r>
    </w:p>
    <w:p w:rsidR="009355F1" w:rsidRDefault="009355F1" w:rsidP="00CC7867">
      <w:pPr>
        <w:pStyle w:val="normal"/>
        <w:spacing w:after="120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lastRenderedPageBreak/>
        <w:t xml:space="preserve">Один учасник виходить, а решта домовляються, про кого говоритимуть. Потім запрошують того, хто вийшов, стати в центрі кола. Учасники дають характеристику одному з однокласників, а хто в колі відгадати, про кого йде мова. </w:t>
      </w:r>
    </w:p>
    <w:p w:rsidR="00C44E19" w:rsidRPr="009355F1" w:rsidRDefault="00C44E19" w:rsidP="00CC7867">
      <w:pPr>
        <w:pStyle w:val="normal"/>
        <w:spacing w:after="120"/>
        <w:jc w:val="both"/>
        <w:rPr>
          <w:color w:val="auto"/>
          <w:szCs w:val="24"/>
          <w:lang w:val="uk-UA"/>
        </w:rPr>
      </w:pPr>
      <w:r w:rsidRPr="00C44E19">
        <w:rPr>
          <w:b/>
          <w:color w:val="auto"/>
          <w:szCs w:val="24"/>
          <w:lang w:val="uk-UA"/>
        </w:rPr>
        <w:t>Вчитель</w:t>
      </w:r>
      <w:r>
        <w:rPr>
          <w:color w:val="auto"/>
          <w:szCs w:val="24"/>
          <w:lang w:val="uk-UA"/>
        </w:rPr>
        <w:t>: Чи легко вдалося впізнати людину, про яку всі розповідали? Спілкуючись в Інтернеті, ми можемо навіть не впізнати того, кого вже давно знаємо.</w:t>
      </w:r>
    </w:p>
    <w:p w:rsidR="00C44E19" w:rsidRPr="00E93E20" w:rsidRDefault="00C44E19" w:rsidP="00C44E19">
      <w:pPr>
        <w:pStyle w:val="normal"/>
        <w:spacing w:after="120"/>
        <w:jc w:val="both"/>
        <w:rPr>
          <w:b/>
          <w:color w:val="0070C0"/>
          <w:szCs w:val="24"/>
          <w:lang w:val="uk-UA"/>
        </w:rPr>
      </w:pPr>
      <w:r w:rsidRPr="00E93E20">
        <w:rPr>
          <w:b/>
          <w:color w:val="0070C0"/>
          <w:szCs w:val="24"/>
          <w:lang w:val="uk-UA"/>
        </w:rPr>
        <w:t xml:space="preserve">Вправа </w:t>
      </w:r>
      <w:r w:rsidR="00E3187C">
        <w:rPr>
          <w:b/>
          <w:color w:val="0070C0"/>
          <w:szCs w:val="24"/>
          <w:lang w:val="uk-UA"/>
        </w:rPr>
        <w:t>4</w:t>
      </w:r>
      <w:r w:rsidRPr="00E93E20">
        <w:rPr>
          <w:b/>
          <w:color w:val="0070C0"/>
          <w:szCs w:val="24"/>
          <w:lang w:val="uk-UA"/>
        </w:rPr>
        <w:t>. Асоціації</w:t>
      </w:r>
    </w:p>
    <w:p w:rsidR="00C44E19" w:rsidRPr="00E93E20" w:rsidRDefault="00C44E19" w:rsidP="00C44E19">
      <w:pPr>
        <w:pStyle w:val="normal"/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Один учень</w:t>
      </w:r>
      <w:r w:rsidRPr="00E93E20">
        <w:rPr>
          <w:szCs w:val="24"/>
          <w:lang w:val="uk-UA"/>
        </w:rPr>
        <w:t xml:space="preserve"> промов</w:t>
      </w:r>
      <w:r>
        <w:rPr>
          <w:szCs w:val="24"/>
          <w:lang w:val="uk-UA"/>
        </w:rPr>
        <w:t xml:space="preserve">ляє будь-яке слово, а завдання їхнього сусіда зліва – швидко назвати перше </w:t>
      </w:r>
      <w:r w:rsidRPr="00E93E20">
        <w:rPr>
          <w:szCs w:val="24"/>
          <w:lang w:val="uk-UA"/>
        </w:rPr>
        <w:t>слово-асоціацію, яке прийшло йому на думку.</w:t>
      </w:r>
      <w:r>
        <w:rPr>
          <w:szCs w:val="24"/>
          <w:lang w:val="uk-UA"/>
        </w:rPr>
        <w:t xml:space="preserve"> </w:t>
      </w:r>
      <w:r w:rsidRPr="00E93E20">
        <w:rPr>
          <w:szCs w:val="24"/>
          <w:lang w:val="uk-UA"/>
        </w:rPr>
        <w:t xml:space="preserve">Його сусід зліва промовляє свою </w:t>
      </w:r>
      <w:r>
        <w:rPr>
          <w:szCs w:val="24"/>
          <w:lang w:val="uk-UA"/>
        </w:rPr>
        <w:t xml:space="preserve">асоціацію на його слово – і так </w:t>
      </w:r>
      <w:r w:rsidRPr="00E93E20">
        <w:rPr>
          <w:szCs w:val="24"/>
          <w:lang w:val="uk-UA"/>
        </w:rPr>
        <w:t>по порядку.</w:t>
      </w:r>
      <w:r>
        <w:rPr>
          <w:szCs w:val="24"/>
          <w:lang w:val="uk-UA"/>
        </w:rPr>
        <w:t xml:space="preserve"> </w:t>
      </w:r>
      <w:r w:rsidRPr="00E93E20">
        <w:rPr>
          <w:szCs w:val="24"/>
          <w:lang w:val="uk-UA"/>
        </w:rPr>
        <w:t>У фіналі голосно промовляється останнє слово.</w:t>
      </w:r>
    </w:p>
    <w:p w:rsidR="00C44E19" w:rsidRPr="005058B2" w:rsidRDefault="00C44E19" w:rsidP="00C44E19">
      <w:pPr>
        <w:pStyle w:val="normal"/>
        <w:spacing w:after="120"/>
        <w:jc w:val="both"/>
        <w:rPr>
          <w:szCs w:val="24"/>
          <w:lang w:val="uk-UA"/>
        </w:rPr>
      </w:pPr>
      <w:r w:rsidRPr="00E93E20">
        <w:rPr>
          <w:b/>
          <w:szCs w:val="24"/>
          <w:lang w:val="uk-UA"/>
        </w:rPr>
        <w:t>Вчитель:</w:t>
      </w:r>
      <w:r>
        <w:rPr>
          <w:szCs w:val="24"/>
          <w:lang w:val="uk-UA"/>
        </w:rPr>
        <w:t xml:space="preserve"> </w:t>
      </w:r>
      <w:r w:rsidRPr="00E93E20">
        <w:rPr>
          <w:szCs w:val="24"/>
          <w:lang w:val="uk-UA"/>
        </w:rPr>
        <w:t>Звісно, перше слово і останнє – це зовсім різні слова.</w:t>
      </w:r>
      <w:r>
        <w:rPr>
          <w:szCs w:val="24"/>
          <w:lang w:val="uk-UA"/>
        </w:rPr>
        <w:t xml:space="preserve"> </w:t>
      </w:r>
      <w:r w:rsidRPr="00E93E20">
        <w:rPr>
          <w:szCs w:val="24"/>
          <w:lang w:val="uk-UA"/>
        </w:rPr>
        <w:t>Це стосується і достовірності інформації у мережі Інтернет.</w:t>
      </w:r>
      <w:r>
        <w:rPr>
          <w:szCs w:val="24"/>
          <w:lang w:val="uk-UA"/>
        </w:rPr>
        <w:t xml:space="preserve"> Така недостовірна інформація в мережі називається </w:t>
      </w:r>
      <w:proofErr w:type="spellStart"/>
      <w:r>
        <w:rPr>
          <w:szCs w:val="24"/>
          <w:lang w:val="uk-UA"/>
        </w:rPr>
        <w:t>фейком</w:t>
      </w:r>
      <w:proofErr w:type="spellEnd"/>
      <w:r>
        <w:rPr>
          <w:szCs w:val="24"/>
          <w:lang w:val="uk-UA"/>
        </w:rPr>
        <w:t>.</w:t>
      </w:r>
    </w:p>
    <w:p w:rsidR="00C44E19" w:rsidRPr="00E93E20" w:rsidRDefault="00C44E19" w:rsidP="00C44E19">
      <w:pPr>
        <w:pStyle w:val="normal"/>
        <w:spacing w:after="120"/>
        <w:jc w:val="both"/>
        <w:rPr>
          <w:b/>
          <w:color w:val="0070C0"/>
          <w:szCs w:val="24"/>
          <w:lang w:val="uk-UA"/>
        </w:rPr>
      </w:pPr>
      <w:r w:rsidRPr="00E93E20">
        <w:rPr>
          <w:b/>
          <w:color w:val="0070C0"/>
          <w:szCs w:val="24"/>
          <w:lang w:val="uk-UA"/>
        </w:rPr>
        <w:t xml:space="preserve">Вправа </w:t>
      </w:r>
      <w:r w:rsidR="00E3187C">
        <w:rPr>
          <w:b/>
          <w:color w:val="0070C0"/>
          <w:szCs w:val="24"/>
          <w:lang w:val="uk-UA"/>
        </w:rPr>
        <w:t>5</w:t>
      </w:r>
      <w:r w:rsidRPr="00E93E20">
        <w:rPr>
          <w:b/>
          <w:color w:val="0070C0"/>
          <w:szCs w:val="24"/>
          <w:lang w:val="uk-UA"/>
        </w:rPr>
        <w:t xml:space="preserve">. </w:t>
      </w:r>
      <w:r>
        <w:rPr>
          <w:b/>
          <w:color w:val="0070C0"/>
          <w:szCs w:val="24"/>
          <w:lang w:val="uk-UA"/>
        </w:rPr>
        <w:t>Корова</w:t>
      </w:r>
    </w:p>
    <w:p w:rsidR="00C44E19" w:rsidRPr="00A27EB6" w:rsidRDefault="00C44E19" w:rsidP="00C44E19">
      <w:pPr>
        <w:pStyle w:val="normal"/>
        <w:spacing w:after="120"/>
        <w:jc w:val="both"/>
        <w:rPr>
          <w:color w:val="auto"/>
          <w:szCs w:val="24"/>
          <w:lang w:val="uk-UA"/>
        </w:rPr>
      </w:pPr>
      <w:r w:rsidRPr="00A27EB6">
        <w:rPr>
          <w:color w:val="auto"/>
          <w:szCs w:val="24"/>
          <w:lang w:val="uk-UA"/>
        </w:rPr>
        <w:t>Учасники сідають на стільці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по двоє спинами один до одного. Один із учасників отримує чистий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аркуш паперу та олівець. Інший – заздалегідь підготовлений малюнок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корови.</w:t>
      </w:r>
    </w:p>
    <w:p w:rsidR="00C44E19" w:rsidRPr="00A27EB6" w:rsidRDefault="00C44E19" w:rsidP="00C44E19">
      <w:pPr>
        <w:pStyle w:val="normal"/>
        <w:spacing w:after="120"/>
        <w:jc w:val="both"/>
        <w:rPr>
          <w:color w:val="auto"/>
          <w:szCs w:val="24"/>
          <w:lang w:val="uk-UA"/>
        </w:rPr>
      </w:pPr>
      <w:r w:rsidRPr="00A27EB6">
        <w:rPr>
          <w:color w:val="auto"/>
          <w:szCs w:val="24"/>
          <w:lang w:val="uk-UA"/>
        </w:rPr>
        <w:t>Учасник, який має малюнок, не повинен показувати його своєму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партнерові, а виключно словами передати зміст зображеного. Учасник,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який має чистий аркуш паперу та олівець, повинен якомога точніше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намалювати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те, що буде казати його напарник, тобто зробити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свою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копію малюнка.</w:t>
      </w:r>
    </w:p>
    <w:p w:rsidR="00C44E19" w:rsidRPr="00A27EB6" w:rsidRDefault="00C44E19" w:rsidP="00C44E19">
      <w:pPr>
        <w:pStyle w:val="normal"/>
        <w:spacing w:after="120"/>
        <w:jc w:val="both"/>
        <w:rPr>
          <w:color w:val="auto"/>
          <w:szCs w:val="24"/>
          <w:lang w:val="uk-UA"/>
        </w:rPr>
      </w:pPr>
      <w:r w:rsidRPr="00A27EB6">
        <w:rPr>
          <w:b/>
          <w:color w:val="auto"/>
          <w:szCs w:val="24"/>
          <w:lang w:val="uk-UA"/>
        </w:rPr>
        <w:t>Вчитель</w:t>
      </w:r>
      <w:r>
        <w:rPr>
          <w:color w:val="auto"/>
          <w:szCs w:val="24"/>
          <w:lang w:val="uk-UA"/>
        </w:rPr>
        <w:t xml:space="preserve">: </w:t>
      </w:r>
      <w:r w:rsidRPr="00A27EB6">
        <w:rPr>
          <w:color w:val="auto"/>
          <w:szCs w:val="24"/>
          <w:lang w:val="uk-UA"/>
        </w:rPr>
        <w:t>«Чи це ти так радив малювати?», «Тоді чому твій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напарник намалював зовсім не те, що ти йому говорив?». «Чи дійсно ти малював те,</w:t>
      </w:r>
      <w:r w:rsidR="00E3187C"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що він тобі казав? Чому ж тоді у вас неоднакові малюнки?».</w:t>
      </w:r>
    </w:p>
    <w:p w:rsidR="00C44E19" w:rsidRPr="00963C1E" w:rsidRDefault="00C44E19" w:rsidP="00C44E19">
      <w:pPr>
        <w:pStyle w:val="normal"/>
        <w:spacing w:after="120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Н</w:t>
      </w:r>
      <w:r w:rsidRPr="00A27EB6">
        <w:rPr>
          <w:color w:val="auto"/>
          <w:szCs w:val="24"/>
          <w:lang w:val="uk-UA"/>
        </w:rPr>
        <w:t>е можна довіряти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інформації, отриманій лише завдяки одному органу чуття (в даному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випадку – слуху). Тоді чому ми довіряємо інформації, яку отримуємо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від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співрозмовників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у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соціальних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мережах?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Ми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не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бачимо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їх,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не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відчуваємо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їхньої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реакції,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навіть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не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можемо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бути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впевненими,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що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фотографія та реальна людина по той бік екрана будуть схожі. Ми не</w:t>
      </w:r>
      <w:r>
        <w:rPr>
          <w:color w:val="auto"/>
          <w:szCs w:val="24"/>
          <w:lang w:val="uk-UA"/>
        </w:rPr>
        <w:t xml:space="preserve"> </w:t>
      </w:r>
      <w:r w:rsidRPr="00A27EB6">
        <w:rPr>
          <w:color w:val="auto"/>
          <w:szCs w:val="24"/>
          <w:lang w:val="uk-UA"/>
        </w:rPr>
        <w:t>знаємо, хто саме знаходиться по той бік монітора.</w:t>
      </w:r>
    </w:p>
    <w:p w:rsidR="00877074" w:rsidRDefault="00963C1E" w:rsidP="00963C1E">
      <w:pPr>
        <w:pStyle w:val="normal"/>
        <w:spacing w:after="120"/>
        <w:jc w:val="both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Вправа</w:t>
      </w:r>
      <w:r w:rsidR="009C6B9D" w:rsidRPr="005058B2">
        <w:rPr>
          <w:b/>
          <w:color w:val="0070C0"/>
          <w:szCs w:val="24"/>
          <w:lang w:val="uk-UA"/>
        </w:rPr>
        <w:t xml:space="preserve"> </w:t>
      </w:r>
      <w:r w:rsidR="00E3187C">
        <w:rPr>
          <w:b/>
          <w:color w:val="0070C0"/>
          <w:szCs w:val="24"/>
          <w:lang w:val="uk-UA"/>
        </w:rPr>
        <w:t>6</w:t>
      </w:r>
      <w:r w:rsidR="009C6B9D" w:rsidRPr="005058B2">
        <w:rPr>
          <w:b/>
          <w:color w:val="0070C0"/>
          <w:szCs w:val="24"/>
          <w:lang w:val="uk-UA"/>
        </w:rPr>
        <w:t xml:space="preserve">. </w:t>
      </w:r>
      <w:r w:rsidR="00E3187C">
        <w:rPr>
          <w:b/>
          <w:color w:val="0070C0"/>
          <w:szCs w:val="24"/>
          <w:lang w:val="uk-UA"/>
        </w:rPr>
        <w:t xml:space="preserve"> Колаж «Правила безпеки в Інтернеті»</w:t>
      </w:r>
    </w:p>
    <w:p w:rsidR="00E3187C" w:rsidRPr="005058B2" w:rsidRDefault="00A22B08" w:rsidP="00963C1E">
      <w:pPr>
        <w:pStyle w:val="normal"/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З запропонованих правил та малюнків скласти колаж правил безпеки в мережі </w:t>
      </w:r>
      <w:proofErr w:type="spellStart"/>
      <w:r>
        <w:rPr>
          <w:szCs w:val="24"/>
          <w:lang w:val="uk-UA"/>
        </w:rPr>
        <w:t>Інтренет</w:t>
      </w:r>
      <w:proofErr w:type="spellEnd"/>
    </w:p>
    <w:p w:rsidR="00877074" w:rsidRPr="005058B2" w:rsidRDefault="009C6B9D">
      <w:pPr>
        <w:pStyle w:val="normal"/>
        <w:spacing w:after="120" w:line="360" w:lineRule="auto"/>
        <w:jc w:val="both"/>
        <w:rPr>
          <w:szCs w:val="24"/>
          <w:lang w:val="uk-UA"/>
        </w:rPr>
      </w:pPr>
      <w:r w:rsidRPr="005058B2">
        <w:rPr>
          <w:b/>
          <w:szCs w:val="24"/>
          <w:lang w:val="uk-UA"/>
        </w:rPr>
        <w:t>Вчитель:</w:t>
      </w:r>
      <w:r w:rsidRPr="005058B2">
        <w:rPr>
          <w:szCs w:val="24"/>
          <w:lang w:val="uk-UA"/>
        </w:rPr>
        <w:t xml:space="preserve"> Наша подорож закінчується. </w:t>
      </w:r>
    </w:p>
    <w:p w:rsidR="00A367D8" w:rsidRPr="00A22B08" w:rsidRDefault="00A367D8" w:rsidP="00A367D8">
      <w:pPr>
        <w:pStyle w:val="normal"/>
        <w:spacing w:before="72" w:line="360" w:lineRule="auto"/>
        <w:ind w:left="851" w:hanging="850"/>
        <w:jc w:val="both"/>
        <w:rPr>
          <w:b/>
          <w:color w:val="0070C0"/>
          <w:szCs w:val="24"/>
          <w:lang w:val="uk-UA"/>
        </w:rPr>
      </w:pPr>
      <w:r w:rsidRPr="00A22B08">
        <w:rPr>
          <w:b/>
          <w:color w:val="0070C0"/>
          <w:szCs w:val="24"/>
          <w:lang w:val="uk-UA"/>
        </w:rPr>
        <w:t xml:space="preserve">Вправа </w:t>
      </w:r>
      <w:r w:rsidR="00A22B08" w:rsidRPr="00A22B08">
        <w:rPr>
          <w:b/>
          <w:color w:val="0070C0"/>
          <w:szCs w:val="24"/>
          <w:lang w:val="uk-UA"/>
        </w:rPr>
        <w:t xml:space="preserve">7 </w:t>
      </w:r>
      <w:r w:rsidRPr="00A22B08">
        <w:rPr>
          <w:b/>
          <w:color w:val="0070C0"/>
          <w:szCs w:val="24"/>
          <w:lang w:val="uk-UA"/>
        </w:rPr>
        <w:t>"</w:t>
      </w:r>
      <w:r w:rsidR="00A22B08" w:rsidRPr="00A22B08">
        <w:rPr>
          <w:b/>
          <w:color w:val="0070C0"/>
          <w:szCs w:val="24"/>
          <w:lang w:val="uk-UA"/>
        </w:rPr>
        <w:t>Золота рибка</w:t>
      </w:r>
      <w:r w:rsidRPr="00A22B08">
        <w:rPr>
          <w:b/>
          <w:color w:val="0070C0"/>
          <w:szCs w:val="24"/>
          <w:lang w:val="uk-UA"/>
        </w:rPr>
        <w:t>"</w:t>
      </w:r>
    </w:p>
    <w:p w:rsidR="00A367D8" w:rsidRPr="00A22B08" w:rsidRDefault="00A367D8" w:rsidP="00A367D8">
      <w:pPr>
        <w:pStyle w:val="normal"/>
        <w:spacing w:before="72" w:line="360" w:lineRule="auto"/>
        <w:ind w:left="851" w:hanging="850"/>
        <w:jc w:val="both"/>
        <w:rPr>
          <w:szCs w:val="24"/>
          <w:lang w:val="uk-UA"/>
        </w:rPr>
      </w:pPr>
      <w:proofErr w:type="spellStart"/>
      <w:r w:rsidRPr="00221350">
        <w:rPr>
          <w:b/>
          <w:szCs w:val="24"/>
        </w:rPr>
        <w:t>Вчитель</w:t>
      </w:r>
      <w:proofErr w:type="spellEnd"/>
      <w:r w:rsidRPr="00221350">
        <w:rPr>
          <w:szCs w:val="24"/>
        </w:rPr>
        <w:t xml:space="preserve">. </w:t>
      </w:r>
      <w:proofErr w:type="spellStart"/>
      <w:r w:rsidRPr="00221350">
        <w:rPr>
          <w:szCs w:val="24"/>
        </w:rPr>
        <w:t>Напишіть</w:t>
      </w:r>
      <w:proofErr w:type="spellEnd"/>
      <w:r w:rsidRPr="00221350">
        <w:rPr>
          <w:szCs w:val="24"/>
        </w:rPr>
        <w:t xml:space="preserve"> на </w:t>
      </w:r>
      <w:r w:rsidR="00A22B08">
        <w:rPr>
          <w:szCs w:val="24"/>
          <w:lang w:val="uk-UA"/>
        </w:rPr>
        <w:t>листочках</w:t>
      </w:r>
      <w:r w:rsidRPr="00221350">
        <w:rPr>
          <w:szCs w:val="24"/>
        </w:rPr>
        <w:t xml:space="preserve">, </w:t>
      </w:r>
      <w:proofErr w:type="spellStart"/>
      <w:r w:rsidRPr="00221350">
        <w:rPr>
          <w:szCs w:val="24"/>
        </w:rPr>
        <w:t>які</w:t>
      </w:r>
      <w:proofErr w:type="spellEnd"/>
      <w:r w:rsidRPr="00221350">
        <w:rPr>
          <w:szCs w:val="24"/>
        </w:rPr>
        <w:t xml:space="preserve"> правила </w:t>
      </w:r>
      <w:proofErr w:type="spellStart"/>
      <w:r w:rsidRPr="00221350">
        <w:rPr>
          <w:szCs w:val="24"/>
        </w:rPr>
        <w:t>безпеки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з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сьогоднішн</w:t>
      </w:r>
      <w:r w:rsidR="00A22B08">
        <w:rPr>
          <w:szCs w:val="24"/>
        </w:rPr>
        <w:t>ього</w:t>
      </w:r>
      <w:proofErr w:type="spellEnd"/>
      <w:r w:rsidR="00A22B08">
        <w:rPr>
          <w:szCs w:val="24"/>
        </w:rPr>
        <w:t xml:space="preserve"> </w:t>
      </w:r>
      <w:proofErr w:type="spellStart"/>
      <w:r w:rsidR="00A22B08">
        <w:rPr>
          <w:szCs w:val="24"/>
        </w:rPr>
        <w:t>тренінгу</w:t>
      </w:r>
      <w:proofErr w:type="spellEnd"/>
      <w:r w:rsidR="00A22B08">
        <w:rPr>
          <w:szCs w:val="24"/>
        </w:rPr>
        <w:t xml:space="preserve"> </w:t>
      </w:r>
      <w:proofErr w:type="spellStart"/>
      <w:r w:rsidR="00A22B08">
        <w:rPr>
          <w:szCs w:val="24"/>
        </w:rPr>
        <w:t>Ви</w:t>
      </w:r>
      <w:proofErr w:type="spellEnd"/>
      <w:r w:rsidR="00A22B08">
        <w:rPr>
          <w:szCs w:val="24"/>
        </w:rPr>
        <w:t xml:space="preserve"> взяли для себе</w:t>
      </w:r>
      <w:r w:rsidR="00A22B08">
        <w:rPr>
          <w:szCs w:val="24"/>
          <w:lang w:val="uk-UA"/>
        </w:rPr>
        <w:t>, починаючи речення зі слі</w:t>
      </w:r>
      <w:proofErr w:type="gramStart"/>
      <w:r w:rsidR="00A22B08">
        <w:rPr>
          <w:szCs w:val="24"/>
          <w:lang w:val="uk-UA"/>
        </w:rPr>
        <w:t>в</w:t>
      </w:r>
      <w:proofErr w:type="gramEnd"/>
      <w:r w:rsidR="00A22B08">
        <w:rPr>
          <w:szCs w:val="24"/>
          <w:lang w:val="uk-UA"/>
        </w:rPr>
        <w:t>: «Я ніколи не</w:t>
      </w:r>
    </w:p>
    <w:p w:rsidR="00A367D8" w:rsidRPr="00221350" w:rsidRDefault="00A367D8" w:rsidP="00A367D8">
      <w:pPr>
        <w:pStyle w:val="normal"/>
        <w:spacing w:before="72" w:line="360" w:lineRule="auto"/>
        <w:jc w:val="both"/>
        <w:rPr>
          <w:szCs w:val="24"/>
        </w:rPr>
      </w:pPr>
      <w:proofErr w:type="spellStart"/>
      <w:r w:rsidRPr="00221350">
        <w:rPr>
          <w:szCs w:val="24"/>
        </w:rPr>
        <w:t>Учні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пишуть</w:t>
      </w:r>
      <w:proofErr w:type="spellEnd"/>
      <w:r w:rsidRPr="00221350">
        <w:rPr>
          <w:szCs w:val="24"/>
        </w:rPr>
        <w:t xml:space="preserve"> правила на монетах </w:t>
      </w:r>
      <w:proofErr w:type="spellStart"/>
      <w:r w:rsidRPr="00221350">
        <w:rPr>
          <w:szCs w:val="24"/>
        </w:rPr>
        <w:t>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наклеюють</w:t>
      </w:r>
      <w:proofErr w:type="spellEnd"/>
      <w:r w:rsidRPr="00221350">
        <w:rPr>
          <w:szCs w:val="24"/>
        </w:rPr>
        <w:t xml:space="preserve"> на "</w:t>
      </w:r>
      <w:proofErr w:type="spellStart"/>
      <w:r w:rsidRPr="00221350">
        <w:rPr>
          <w:szCs w:val="24"/>
        </w:rPr>
        <w:t>Мішечок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знань</w:t>
      </w:r>
      <w:proofErr w:type="spellEnd"/>
      <w:r w:rsidRPr="00221350">
        <w:rPr>
          <w:szCs w:val="24"/>
        </w:rPr>
        <w:t>".</w:t>
      </w:r>
    </w:p>
    <w:p w:rsidR="00877074" w:rsidRPr="00221350" w:rsidRDefault="00A367D8" w:rsidP="00B6381D">
      <w:pPr>
        <w:pStyle w:val="normal"/>
        <w:spacing w:line="360" w:lineRule="auto"/>
        <w:ind w:left="851" w:hanging="850"/>
        <w:jc w:val="both"/>
        <w:rPr>
          <w:szCs w:val="24"/>
        </w:rPr>
      </w:pPr>
      <w:proofErr w:type="spellStart"/>
      <w:r w:rsidRPr="00221350">
        <w:rPr>
          <w:b/>
          <w:szCs w:val="24"/>
        </w:rPr>
        <w:t>Вчитель</w:t>
      </w:r>
      <w:proofErr w:type="spellEnd"/>
      <w:r w:rsidRPr="00221350">
        <w:rPr>
          <w:szCs w:val="24"/>
        </w:rPr>
        <w:t xml:space="preserve">: Ми </w:t>
      </w:r>
      <w:proofErr w:type="spellStart"/>
      <w:r w:rsidRPr="00221350">
        <w:rPr>
          <w:szCs w:val="24"/>
        </w:rPr>
        <w:t>сьогодні</w:t>
      </w:r>
      <w:proofErr w:type="spellEnd"/>
      <w:r w:rsidRPr="00221350">
        <w:rPr>
          <w:szCs w:val="24"/>
        </w:rPr>
        <w:t xml:space="preserve"> повторили </w:t>
      </w:r>
      <w:proofErr w:type="spellStart"/>
      <w:r w:rsidRPr="00221350">
        <w:rPr>
          <w:szCs w:val="24"/>
        </w:rPr>
        <w:t>ще</w:t>
      </w:r>
      <w:proofErr w:type="spellEnd"/>
      <w:r w:rsidRPr="00221350">
        <w:rPr>
          <w:szCs w:val="24"/>
        </w:rPr>
        <w:t xml:space="preserve"> раз, </w:t>
      </w:r>
      <w:proofErr w:type="spellStart"/>
      <w:r w:rsidRPr="00221350">
        <w:rPr>
          <w:szCs w:val="24"/>
        </w:rPr>
        <w:t>які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небезпеки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існують</w:t>
      </w:r>
      <w:proofErr w:type="spellEnd"/>
      <w:r w:rsidRPr="00221350">
        <w:rPr>
          <w:szCs w:val="24"/>
        </w:rPr>
        <w:t xml:space="preserve"> </w:t>
      </w:r>
      <w:proofErr w:type="gramStart"/>
      <w:r w:rsidRPr="00221350">
        <w:rPr>
          <w:szCs w:val="24"/>
        </w:rPr>
        <w:t>в</w:t>
      </w:r>
      <w:proofErr w:type="gram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мережі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Інтернет</w:t>
      </w:r>
      <w:proofErr w:type="spellEnd"/>
      <w:r w:rsidRPr="00221350">
        <w:rPr>
          <w:szCs w:val="24"/>
        </w:rPr>
        <w:t xml:space="preserve">. Але на </w:t>
      </w:r>
      <w:proofErr w:type="spellStart"/>
      <w:r w:rsidRPr="00221350">
        <w:rPr>
          <w:szCs w:val="24"/>
        </w:rPr>
        <w:t>справді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їх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багато</w:t>
      </w:r>
      <w:proofErr w:type="spellEnd"/>
      <w:r w:rsidRPr="00221350">
        <w:rPr>
          <w:szCs w:val="24"/>
        </w:rPr>
        <w:t xml:space="preserve">. </w:t>
      </w:r>
      <w:proofErr w:type="spellStart"/>
      <w:r w:rsidRPr="00221350">
        <w:rPr>
          <w:szCs w:val="24"/>
        </w:rPr>
        <w:t>Кожний</w:t>
      </w:r>
      <w:proofErr w:type="spellEnd"/>
      <w:r w:rsidRPr="00221350">
        <w:rPr>
          <w:szCs w:val="24"/>
        </w:rPr>
        <w:t xml:space="preserve"> ваш </w:t>
      </w:r>
      <w:proofErr w:type="spellStart"/>
      <w:r w:rsidRPr="00221350">
        <w:rPr>
          <w:szCs w:val="24"/>
        </w:rPr>
        <w:t>крок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має</w:t>
      </w:r>
      <w:proofErr w:type="spellEnd"/>
      <w:r w:rsidRPr="00221350">
        <w:rPr>
          <w:szCs w:val="24"/>
        </w:rPr>
        <w:t xml:space="preserve"> бути </w:t>
      </w:r>
      <w:proofErr w:type="spellStart"/>
      <w:r w:rsidRPr="00221350">
        <w:rPr>
          <w:szCs w:val="24"/>
        </w:rPr>
        <w:t>обдуманим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і</w:t>
      </w:r>
      <w:proofErr w:type="spellEnd"/>
      <w:r w:rsidRPr="00221350">
        <w:rPr>
          <w:szCs w:val="24"/>
        </w:rPr>
        <w:t xml:space="preserve"> </w:t>
      </w:r>
      <w:proofErr w:type="spellStart"/>
      <w:r w:rsidRPr="00221350">
        <w:rPr>
          <w:szCs w:val="24"/>
        </w:rPr>
        <w:t>заздалегідь</w:t>
      </w:r>
      <w:proofErr w:type="spellEnd"/>
      <w:r w:rsidR="00B6381D" w:rsidRPr="00221350">
        <w:rPr>
          <w:szCs w:val="24"/>
          <w:lang w:val="uk-UA"/>
        </w:rPr>
        <w:t xml:space="preserve">. </w:t>
      </w:r>
      <w:r w:rsidR="00B6381D" w:rsidRPr="00221350">
        <w:rPr>
          <w:szCs w:val="24"/>
        </w:rPr>
        <w:t>В</w:t>
      </w:r>
      <w:r w:rsidR="009C6B9D" w:rsidRPr="00221350">
        <w:rPr>
          <w:szCs w:val="24"/>
        </w:rPr>
        <w:t xml:space="preserve"> мережі Інтернет треба бути обережним і пам‘ятати правила безпечної роботи </w:t>
      </w:r>
      <w:proofErr w:type="gramStart"/>
      <w:r w:rsidR="009C6B9D" w:rsidRPr="00221350">
        <w:rPr>
          <w:szCs w:val="24"/>
        </w:rPr>
        <w:t>в</w:t>
      </w:r>
      <w:proofErr w:type="gramEnd"/>
      <w:r w:rsidR="009C6B9D" w:rsidRPr="00221350">
        <w:rPr>
          <w:szCs w:val="24"/>
        </w:rPr>
        <w:t xml:space="preserve"> мережі Інтернет.</w:t>
      </w:r>
    </w:p>
    <w:p w:rsidR="000B34D5" w:rsidRDefault="000B34D5">
      <w:pPr>
        <w:pStyle w:val="normal"/>
        <w:spacing w:after="200" w:line="276" w:lineRule="auto"/>
        <w:rPr>
          <w:szCs w:val="24"/>
          <w:lang w:val="uk-UA"/>
        </w:rPr>
      </w:pPr>
    </w:p>
    <w:p w:rsidR="000B34D5" w:rsidRDefault="000B34D5">
      <w:pPr>
        <w:pStyle w:val="normal"/>
        <w:spacing w:after="200" w:line="276" w:lineRule="auto"/>
        <w:rPr>
          <w:szCs w:val="24"/>
          <w:lang w:val="uk-UA"/>
        </w:rPr>
      </w:pPr>
    </w:p>
    <w:p w:rsidR="000B34D5" w:rsidRDefault="000B34D5">
      <w:pPr>
        <w:pStyle w:val="normal"/>
        <w:spacing w:after="200" w:line="276" w:lineRule="auto"/>
        <w:rPr>
          <w:szCs w:val="24"/>
          <w:lang w:val="uk-UA"/>
        </w:rPr>
      </w:pPr>
    </w:p>
    <w:p w:rsidR="00877074" w:rsidRDefault="00A712DF" w:rsidP="000B34D5">
      <w:pPr>
        <w:pStyle w:val="normal"/>
        <w:numPr>
          <w:ilvl w:val="0"/>
          <w:numId w:val="3"/>
        </w:numPr>
        <w:spacing w:after="200" w:line="276" w:lineRule="auto"/>
        <w:rPr>
          <w:szCs w:val="24"/>
          <w:lang w:val="uk-UA"/>
        </w:rPr>
      </w:pPr>
      <w:hyperlink r:id="rId5" w:history="1">
        <w:r w:rsidR="00FB7B52" w:rsidRPr="00E71D28">
          <w:rPr>
            <w:rStyle w:val="a6"/>
            <w:szCs w:val="24"/>
            <w:lang w:val="uk-UA"/>
          </w:rPr>
          <w:t>http://startuem.lg.ua/files/internet-bezpeka/Vprava%20Shljah%20do%20bezpeki%20v%20Interneti.pdf</w:t>
        </w:r>
      </w:hyperlink>
    </w:p>
    <w:p w:rsidR="00FB7B52" w:rsidRDefault="00FB7B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lastRenderedPageBreak/>
        <w:t>Додаток 1.</w:t>
      </w:r>
    </w:p>
    <w:p w:rsidR="00FB7B52" w:rsidRPr="00E4324C" w:rsidRDefault="00FB7B52" w:rsidP="00E4324C">
      <w:pPr>
        <w:pStyle w:val="normal"/>
        <w:spacing w:after="200" w:line="276" w:lineRule="auto"/>
        <w:ind w:left="720"/>
        <w:jc w:val="center"/>
        <w:rPr>
          <w:b/>
          <w:szCs w:val="24"/>
          <w:lang w:val="uk-UA"/>
        </w:rPr>
      </w:pPr>
      <w:r w:rsidRPr="00E4324C">
        <w:rPr>
          <w:b/>
          <w:szCs w:val="24"/>
          <w:lang w:val="uk-UA"/>
        </w:rPr>
        <w:t>Позитивний та негативний вплив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Швидкий доступ до інформації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Користування електронною поштою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Спілкування з друзями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Нові знайомства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Необмежений доступ до розваг (ігри, фільми)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 xml:space="preserve">Можливо купити щось </w:t>
      </w:r>
      <w:proofErr w:type="spellStart"/>
      <w:r>
        <w:rPr>
          <w:szCs w:val="24"/>
          <w:lang w:val="uk-UA"/>
        </w:rPr>
        <w:t>онлайн</w:t>
      </w:r>
      <w:proofErr w:type="spellEnd"/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Інформація не завжди є достовірною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Шахрайство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Інтернет – залежність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Негативний вплив на здоров’я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Доступ сторонніх осіб до особистої інформації</w:t>
      </w:r>
    </w:p>
    <w:p w:rsidR="00FB7B52" w:rsidRDefault="00FB7B52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t>Спам і віруси</w:t>
      </w:r>
    </w:p>
    <w:p w:rsidR="0011128F" w:rsidRDefault="001112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11128F" w:rsidRDefault="0011128F" w:rsidP="0011128F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lastRenderedPageBreak/>
        <w:t>Додаток 2.</w:t>
      </w:r>
    </w:p>
    <w:p w:rsidR="0011128F" w:rsidRDefault="0011128F" w:rsidP="0011128F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noProof/>
        </w:rPr>
        <w:drawing>
          <wp:inline distT="0" distB="0" distL="0" distR="0">
            <wp:extent cx="5253341" cy="4030419"/>
            <wp:effectExtent l="19050" t="0" r="4459" b="0"/>
            <wp:docPr id="1" name="Рисунок 1" descr="Результат пошуку зображень за запитом &quot;кор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оров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23" cy="40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7C" w:rsidRDefault="00E3187C" w:rsidP="0011128F">
      <w:pPr>
        <w:pStyle w:val="normal"/>
        <w:spacing w:after="200" w:line="276" w:lineRule="auto"/>
        <w:ind w:left="720"/>
        <w:rPr>
          <w:szCs w:val="24"/>
          <w:lang w:val="uk-UA"/>
        </w:rPr>
      </w:pPr>
    </w:p>
    <w:p w:rsidR="00E93E20" w:rsidRDefault="00E3187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187C">
        <w:rPr>
          <w:szCs w:val="24"/>
          <w:lang w:val="uk-UA"/>
        </w:rPr>
        <w:drawing>
          <wp:inline distT="0" distB="0" distL="0" distR="0">
            <wp:extent cx="5253341" cy="4030419"/>
            <wp:effectExtent l="19050" t="0" r="4459" b="0"/>
            <wp:docPr id="2" name="Рисунок 1" descr="Результат пошуку зображень за запитом &quot;кор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оров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23" cy="40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E20">
        <w:rPr>
          <w:szCs w:val="24"/>
          <w:lang w:val="uk-UA"/>
        </w:rPr>
        <w:br w:type="page"/>
      </w:r>
    </w:p>
    <w:p w:rsidR="00FB7B52" w:rsidRDefault="00CC7867" w:rsidP="00FB7B52">
      <w:pPr>
        <w:pStyle w:val="normal"/>
        <w:spacing w:after="200" w:line="276" w:lineRule="auto"/>
        <w:ind w:left="720"/>
        <w:rPr>
          <w:szCs w:val="24"/>
          <w:lang w:val="uk-UA"/>
        </w:rPr>
      </w:pPr>
      <w:r>
        <w:rPr>
          <w:szCs w:val="24"/>
          <w:lang w:val="uk-UA"/>
        </w:rPr>
        <w:lastRenderedPageBreak/>
        <w:t>Додаток</w:t>
      </w:r>
      <w:r w:rsidR="0011128F">
        <w:rPr>
          <w:szCs w:val="24"/>
          <w:lang w:val="uk-UA"/>
        </w:rPr>
        <w:t xml:space="preserve"> 3</w:t>
      </w:r>
      <w:r>
        <w:rPr>
          <w:szCs w:val="24"/>
          <w:lang w:val="uk-UA"/>
        </w:rPr>
        <w:t>.</w:t>
      </w:r>
    </w:p>
    <w:p w:rsidR="00A27EB6" w:rsidRDefault="00E3187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-15.35pt;margin-top:327.3pt;width:515.5pt;height:302.55pt;z-index:251677696" adj="2761,13779">
            <v:textbox>
              <w:txbxContent>
                <w:p w:rsidR="00E3187C" w:rsidRPr="00E3187C" w:rsidRDefault="00E3187C" w:rsidP="00E3187C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uk-UA"/>
                    </w:rPr>
                  </w:pPr>
                  <w:proofErr w:type="spellStart"/>
                  <w:r w:rsidRPr="00E3187C">
                    <w:rPr>
                      <w:rFonts w:ascii="Times New Roman" w:hAnsi="Times New Roman" w:cs="Times New Roman"/>
                      <w:sz w:val="144"/>
                      <w:szCs w:val="144"/>
                      <w:lang w:val="uk-UA"/>
                    </w:rPr>
                    <w:t>Кібер-булінг</w:t>
                  </w:r>
                  <w:proofErr w:type="spellEnd"/>
                </w:p>
              </w:txbxContent>
            </v:textbox>
          </v:shape>
        </w:pict>
      </w:r>
      <w:r w:rsidR="00A712DF" w:rsidRPr="00A712DF">
        <w:rPr>
          <w:noProof/>
          <w:szCs w:val="24"/>
        </w:rPr>
        <w:pict>
          <v:shape id="_x0000_s1036" type="#_x0000_t106" style="position:absolute;margin-left:-15.35pt;margin-top:4.35pt;width:515.5pt;height:302.55pt;z-index:251668480" adj="2761,13779">
            <v:textbox>
              <w:txbxContent>
                <w:p w:rsidR="00A27EB6" w:rsidRPr="00E3187C" w:rsidRDefault="00A27EB6" w:rsidP="00A27EB6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uk-UA"/>
                    </w:rPr>
                  </w:pPr>
                  <w:proofErr w:type="spellStart"/>
                  <w:r w:rsidRPr="00E3187C">
                    <w:rPr>
                      <w:rFonts w:ascii="Times New Roman" w:hAnsi="Times New Roman" w:cs="Times New Roman"/>
                      <w:sz w:val="144"/>
                      <w:szCs w:val="144"/>
                      <w:lang w:val="uk-UA"/>
                    </w:rPr>
                    <w:t>Фейк</w:t>
                  </w:r>
                  <w:proofErr w:type="spellEnd"/>
                </w:p>
              </w:txbxContent>
            </v:textbox>
          </v:shape>
        </w:pict>
      </w:r>
      <w:r w:rsidR="00A27EB6">
        <w:rPr>
          <w:szCs w:val="24"/>
          <w:lang w:val="uk-UA"/>
        </w:rPr>
        <w:br w:type="page"/>
      </w:r>
    </w:p>
    <w:p w:rsidR="002623EB" w:rsidRDefault="002623E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4.</w:t>
      </w:r>
    </w:p>
    <w:p w:rsidR="002623EB" w:rsidRPr="00301C17" w:rsidRDefault="002623EB" w:rsidP="00301C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01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Правила безпеки в мережі Інтернет</w:t>
      </w:r>
    </w:p>
    <w:p w:rsidR="005E74C6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Нікому без дозволу батьків не давати особисту інформацію (домашню адресу, номер телефону, робочу адресу батьків, назву і адресу школи.</w:t>
      </w:r>
    </w:p>
    <w:p w:rsidR="005E74C6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знайдете якусь інформацію, що турбує вас, негайно сповість про це батьків.</w:t>
      </w:r>
    </w:p>
    <w:p w:rsidR="005E74C6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Ніколи не погоджуйтесь на зустріч з людиною, з якою Ви познайомилися в Інтернеті.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й у присутності батьків. 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посилати свої фотографії чи іншу інформацію без дозволу батьків. 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відповідати на невиховані і грубі листи. Якщо одержите такі листи не з вашої вини, то сповістіть про це батьків, нехай вони зв'яжуться з компанією, що надає послуги Інтернет.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 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заходити на аморальні сайти і не порушувати без згоди батьків ці правила. 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давати нікому, крім батьків, свої паролі, навіть найближчим друзям. </w:t>
      </w:r>
    </w:p>
    <w:p w:rsidR="00301C17" w:rsidRP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робити протизаконних вчинків і речей в Інтернеті</w:t>
      </w:r>
      <w:r w:rsidR="00301C17"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01C17" w:rsidRDefault="005E74C6" w:rsidP="00301C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1C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шкодити і не заважати іншим користувачам. </w:t>
      </w:r>
    </w:p>
    <w:p w:rsidR="00301C17" w:rsidRDefault="00301C1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01C17" w:rsidRDefault="00301C1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623EB" w:rsidRDefault="002623E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CC7867" w:rsidRPr="00E3187C" w:rsidRDefault="00E4324C" w:rsidP="00E3187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szCs w:val="24"/>
        </w:rPr>
        <w:lastRenderedPageBreak/>
        <w:pict>
          <v:shape id="_x0000_s1051" type="#_x0000_t106" style="position:absolute;margin-left:-42.3pt;margin-top:580.2pt;width:280.45pt;height:204.55pt;z-index:251675648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52" type="#_x0000_t106" style="position:absolute;margin-left:238.15pt;margin-top:580.2pt;width:280.45pt;height:204.55pt;z-index:251676672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49" type="#_x0000_t106" style="position:absolute;margin-left:-48.45pt;margin-top:375.65pt;width:280.45pt;height:204.55pt;z-index:251673600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50" type="#_x0000_t106" style="position:absolute;margin-left:232pt;margin-top:375.65pt;width:280.45pt;height:204.55pt;z-index:251674624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47" type="#_x0000_t106" style="position:absolute;margin-left:-42.3pt;margin-top:175.7pt;width:280.45pt;height:204.55pt;z-index:251671552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48" type="#_x0000_t106" style="position:absolute;margin-left:238.15pt;margin-top:175.7pt;width:280.45pt;height:204.55pt;z-index:251672576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40" type="#_x0000_t106" style="position:absolute;margin-left:242.75pt;margin-top:-24.2pt;width:280.45pt;height:204.55pt;z-index:251670528" adj="5919,9958">
            <v:textbox>
              <w:txbxContent>
                <w:p w:rsidR="00E4324C" w:rsidRDefault="00E4324C" w:rsidP="00E4324C"/>
              </w:txbxContent>
            </v:textbox>
          </v:shape>
        </w:pict>
      </w:r>
      <w:r>
        <w:rPr>
          <w:noProof/>
          <w:szCs w:val="24"/>
        </w:rPr>
        <w:pict>
          <v:shape id="_x0000_s1038" type="#_x0000_t106" style="position:absolute;margin-left:-37.7pt;margin-top:-24.2pt;width:280.45pt;height:204.55pt;z-index:251669504" adj="5919,9958">
            <v:textbox>
              <w:txbxContent>
                <w:p w:rsidR="00E4324C" w:rsidRDefault="00E4324C" w:rsidP="00E4324C"/>
              </w:txbxContent>
            </v:textbox>
          </v:shape>
        </w:pict>
      </w:r>
    </w:p>
    <w:sectPr w:rsidR="00CC7867" w:rsidRPr="00E3187C" w:rsidSect="0087707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1F3"/>
    <w:multiLevelType w:val="hybridMultilevel"/>
    <w:tmpl w:val="FF3E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7C54"/>
    <w:multiLevelType w:val="multilevel"/>
    <w:tmpl w:val="D8B097E2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98E6FB8"/>
    <w:multiLevelType w:val="hybridMultilevel"/>
    <w:tmpl w:val="4430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>
    <w:useFELayout/>
  </w:compat>
  <w:rsids>
    <w:rsidRoot w:val="00877074"/>
    <w:rsid w:val="00006B24"/>
    <w:rsid w:val="000940C3"/>
    <w:rsid w:val="000B34D5"/>
    <w:rsid w:val="000F63B7"/>
    <w:rsid w:val="0011128F"/>
    <w:rsid w:val="00123F39"/>
    <w:rsid w:val="00165CB3"/>
    <w:rsid w:val="001C6408"/>
    <w:rsid w:val="002132B9"/>
    <w:rsid w:val="00221350"/>
    <w:rsid w:val="002623EB"/>
    <w:rsid w:val="00301C17"/>
    <w:rsid w:val="003F436D"/>
    <w:rsid w:val="004051BE"/>
    <w:rsid w:val="005058B2"/>
    <w:rsid w:val="005E74C6"/>
    <w:rsid w:val="006549F8"/>
    <w:rsid w:val="007243EE"/>
    <w:rsid w:val="00742240"/>
    <w:rsid w:val="00877074"/>
    <w:rsid w:val="009355F1"/>
    <w:rsid w:val="00963C1E"/>
    <w:rsid w:val="009849C8"/>
    <w:rsid w:val="009C6B9D"/>
    <w:rsid w:val="00A22B08"/>
    <w:rsid w:val="00A27EB6"/>
    <w:rsid w:val="00A367D8"/>
    <w:rsid w:val="00A712DF"/>
    <w:rsid w:val="00AD33E0"/>
    <w:rsid w:val="00B6381D"/>
    <w:rsid w:val="00BE4C16"/>
    <w:rsid w:val="00C44E19"/>
    <w:rsid w:val="00CC7867"/>
    <w:rsid w:val="00DA0AE0"/>
    <w:rsid w:val="00E3187C"/>
    <w:rsid w:val="00E4324C"/>
    <w:rsid w:val="00E93E20"/>
    <w:rsid w:val="00F83E37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6"/>
        <o:r id="V:Rule12" type="callout" idref="#_x0000_s1038"/>
        <o:r id="V:Rule14" type="callout" idref="#_x0000_s1040"/>
        <o:r id="V:Rule21" type="callout" idref="#_x0000_s1047"/>
        <o:r id="V:Rule22" type="callout" idref="#_x0000_s1048"/>
        <o:r id="V:Rule23" type="callout" idref="#_x0000_s1049"/>
        <o:r id="V:Rule24" type="callout" idref="#_x0000_s1050"/>
        <o:r id="V:Rule25" type="callout" idref="#_x0000_s1051"/>
        <o:r id="V:Rule26" type="callout" idref="#_x0000_s1052"/>
        <o:r id="V:Rule27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3"/>
  </w:style>
  <w:style w:type="paragraph" w:styleId="1">
    <w:name w:val="heading 1"/>
    <w:basedOn w:val="normal"/>
    <w:next w:val="normal"/>
    <w:rsid w:val="0087707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87707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877074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877074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87707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87707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70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877074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87707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rmal (Web)"/>
    <w:basedOn w:val="a"/>
    <w:uiPriority w:val="99"/>
    <w:unhideWhenUsed/>
    <w:rsid w:val="009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B7B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artuem.lg.ua/files/internet-bezpeka/Vprava%20Shljah%20do%20bezpeki%20v%20Intern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Подорож країною Інтернет.docx.docx</vt:lpstr>
    </vt:vector>
  </TitlesOfParts>
  <Company>MultiDVD Team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Подорож країною Інтернет.docx.docx</dc:title>
  <dc:creator>Оксана</dc:creator>
  <cp:lastModifiedBy>Оксана</cp:lastModifiedBy>
  <cp:revision>4</cp:revision>
  <cp:lastPrinted>2017-02-06T18:37:00Z</cp:lastPrinted>
  <dcterms:created xsi:type="dcterms:W3CDTF">2017-02-05T20:02:00Z</dcterms:created>
  <dcterms:modified xsi:type="dcterms:W3CDTF">2017-02-06T20:31:00Z</dcterms:modified>
</cp:coreProperties>
</file>